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64A" w:rsidRDefault="0049064A">
      <w:pPr>
        <w:autoSpaceDE w:val="0"/>
        <w:autoSpaceDN w:val="0"/>
        <w:adjustRightInd w:val="0"/>
        <w:rPr>
          <w:rFonts w:ascii="Calibri" w:hAnsi="Calibri" w:cs="Calibri"/>
        </w:rPr>
      </w:pPr>
    </w:p>
    <w:p w:rsidR="0049064A" w:rsidRDefault="0049064A">
      <w:pPr>
        <w:autoSpaceDE w:val="0"/>
        <w:autoSpaceDN w:val="0"/>
        <w:adjustRightInd w:val="0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Зарегистрировано в Минюсте РФ 9 июня 2009 г. N 14043</w:t>
      </w:r>
    </w:p>
    <w:p w:rsidR="0049064A" w:rsidRDefault="0049064A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49064A" w:rsidRDefault="0049064A">
      <w:pPr>
        <w:autoSpaceDE w:val="0"/>
        <w:autoSpaceDN w:val="0"/>
        <w:adjustRightInd w:val="0"/>
        <w:rPr>
          <w:rFonts w:ascii="Calibri" w:hAnsi="Calibri" w:cs="Calibri"/>
        </w:rPr>
      </w:pPr>
    </w:p>
    <w:p w:rsidR="0049064A" w:rsidRDefault="0049064A">
      <w:pPr>
        <w:pStyle w:val="ConsPlusTitle"/>
        <w:widowControl/>
        <w:jc w:val="center"/>
      </w:pPr>
      <w:r>
        <w:t>МИНИСТЕРСТВО ОБРАЗОВАНИЯ И НАУКИ РОССИЙСКОЙ ФЕДЕРАЦИИ</w:t>
      </w:r>
    </w:p>
    <w:p w:rsidR="0049064A" w:rsidRDefault="0049064A">
      <w:pPr>
        <w:pStyle w:val="ConsPlusTitle"/>
        <w:widowControl/>
        <w:jc w:val="center"/>
      </w:pPr>
    </w:p>
    <w:p w:rsidR="0049064A" w:rsidRDefault="0049064A">
      <w:pPr>
        <w:pStyle w:val="ConsPlusTitle"/>
        <w:widowControl/>
        <w:jc w:val="center"/>
      </w:pPr>
      <w:r>
        <w:t>ПРИКАЗ</w:t>
      </w:r>
    </w:p>
    <w:p w:rsidR="0049064A" w:rsidRDefault="0049064A">
      <w:pPr>
        <w:pStyle w:val="ConsPlusTitle"/>
        <w:widowControl/>
        <w:jc w:val="center"/>
      </w:pPr>
      <w:r>
        <w:t>от 14 апреля 2009 г. N 128</w:t>
      </w:r>
    </w:p>
    <w:p w:rsidR="0049064A" w:rsidRDefault="0049064A">
      <w:pPr>
        <w:pStyle w:val="ConsPlusTitle"/>
        <w:widowControl/>
        <w:jc w:val="center"/>
      </w:pPr>
    </w:p>
    <w:p w:rsidR="0049064A" w:rsidRDefault="0049064A">
      <w:pPr>
        <w:pStyle w:val="ConsPlusTitle"/>
        <w:widowControl/>
        <w:jc w:val="center"/>
      </w:pPr>
      <w:r>
        <w:t>ОБ УТВЕРЖДЕНИИ ПОРЯДКА</w:t>
      </w:r>
    </w:p>
    <w:p w:rsidR="0049064A" w:rsidRDefault="0049064A">
      <w:pPr>
        <w:pStyle w:val="ConsPlusTitle"/>
        <w:widowControl/>
        <w:jc w:val="center"/>
      </w:pPr>
      <w:r>
        <w:t>ПРИЗНАНИЯ И УСТАНОВЛЕНИЯ В РОССИЙСКОЙ ФЕДЕРАЦИИ</w:t>
      </w:r>
    </w:p>
    <w:p w:rsidR="0049064A" w:rsidRDefault="0049064A">
      <w:pPr>
        <w:pStyle w:val="ConsPlusTitle"/>
        <w:widowControl/>
        <w:jc w:val="center"/>
      </w:pPr>
      <w:r>
        <w:t>ЭКВИВАЛЕНТНОСТИ ДОКУМЕНТОВ ИНОСТРАННЫХ</w:t>
      </w:r>
    </w:p>
    <w:p w:rsidR="0049064A" w:rsidRDefault="0049064A">
      <w:pPr>
        <w:pStyle w:val="ConsPlusTitle"/>
        <w:widowControl/>
        <w:jc w:val="center"/>
      </w:pPr>
      <w:r>
        <w:t>ГОСУДАРСТВ ОБ ОБРАЗОВАНИИ</w:t>
      </w:r>
    </w:p>
    <w:p w:rsidR="0049064A" w:rsidRDefault="0049064A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49064A" w:rsidRDefault="0049064A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(в ред. Приказа Минобрнауки РФ от 08.11.2010 N 1115)</w:t>
      </w:r>
    </w:p>
    <w:p w:rsidR="0049064A" w:rsidRDefault="0049064A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49064A" w:rsidRDefault="0049064A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 Правительства РФ от 15.06.2004 N 280 утратило силу в связи с изданием Постановления Правительства РФ от 15.05.2010 N 337, утвердившего Положение о Министерстве образования и науки Российской Федерации.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Нормы пунктов 5.2.23.9 и 5.2.23.10 прежнего Положения соответствуют нормам пунктов 5.2.28 и 5.2.29 нового Положения о Министерстве образования и науки РФ.</w:t>
      </w:r>
    </w:p>
    <w:p w:rsidR="0049064A" w:rsidRDefault="0049064A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 соответствии с пунктом 14 статьи 28 Закона Российской Федерации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2007, N 17, ст. 1932; N 49, ст. 6070), пунктом 3 статьи 23 и подпунктом 8 пункта 3 статьи 24 Федерального закона "О высшем и послевузовском профессиональном образовании" (Собрание законодательства Российской Федерации, 1996, N 35, ст. 4135; 2007, N 17, ст. 1932) и на основании пунктов 5.2.23.9 и 5.2.23.10 Положения о Министерстве образования и науки Российской Федерации, утвержденного Постановлением Правительства Российской Федерации от 15 июня 2004 г. N 280 (Собрание законодательства Российской Федерации, 2004, N 25, ст. 2562; 2005, N 15, ст. 1350; 2006, N 18, ст. 2007; 2008, N 25, ст. 2990; N 34, ст. 3938, N 48, ст. 5619; 2009, N 3, ст. 378), приказываю: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1. Утвердить прилагаемый Порядок признания и установления в Российской Федерации эквивалентности документов иностранных государств об образовании.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2. Признать утратившим силу Приказ Министерства общего и профессионального образования Российской Федерации от 9 января 1997 г. N 15 "Об утверждении Порядка признания и установления эквивалентности (нострификации) документов иностранных государств об образовании и ученых званиях и форм соответствующих свидетельств" (зарегистрирован Министерством юстиции Российской Федерации 28 февраля 1997 г., регистрационный N 1260. Бюллетень нормативных актов федеральных органов исполнительной власти, 1997, N 6).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3. Контроль за исполнением настоящего Приказа возложить на заместителя Министра Калину И.И.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49064A" w:rsidRDefault="0049064A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49064A" w:rsidRDefault="0049064A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А.ФУРСЕНКО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49064A" w:rsidRDefault="0049064A">
      <w:pPr>
        <w:autoSpaceDE w:val="0"/>
        <w:autoSpaceDN w:val="0"/>
        <w:adjustRightInd w:val="0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49064A" w:rsidRDefault="0049064A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49064A" w:rsidRDefault="0049064A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49064A" w:rsidRDefault="0049064A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Приказом Министерства</w:t>
      </w:r>
    </w:p>
    <w:p w:rsidR="0049064A" w:rsidRDefault="0049064A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образования и науки</w:t>
      </w:r>
    </w:p>
    <w:p w:rsidR="0049064A" w:rsidRDefault="0049064A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49064A" w:rsidRDefault="0049064A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14 апреля 2009 г. N 128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49064A" w:rsidRDefault="0049064A">
      <w:pPr>
        <w:pStyle w:val="ConsPlusTitle"/>
        <w:widowControl/>
        <w:jc w:val="center"/>
      </w:pPr>
      <w:r>
        <w:t>ПОРЯДОК</w:t>
      </w:r>
    </w:p>
    <w:p w:rsidR="0049064A" w:rsidRDefault="0049064A">
      <w:pPr>
        <w:pStyle w:val="ConsPlusTitle"/>
        <w:widowControl/>
        <w:jc w:val="center"/>
      </w:pPr>
      <w:r>
        <w:t>ПРИЗНАНИЯ И УСТАНОВЛЕНИЯ В РОССИЙСКОЙ ФЕДЕРАЦИИ</w:t>
      </w:r>
    </w:p>
    <w:p w:rsidR="0049064A" w:rsidRDefault="0049064A">
      <w:pPr>
        <w:pStyle w:val="ConsPlusTitle"/>
        <w:widowControl/>
        <w:jc w:val="center"/>
      </w:pPr>
      <w:r>
        <w:t>ЭКВИВАЛЕНТНОСТИ ДОКУМЕНТОВ ИНОСТРАННЫХ</w:t>
      </w:r>
    </w:p>
    <w:p w:rsidR="0049064A" w:rsidRDefault="0049064A">
      <w:pPr>
        <w:pStyle w:val="ConsPlusTitle"/>
        <w:widowControl/>
        <w:jc w:val="center"/>
      </w:pPr>
      <w:r>
        <w:t>ГОСУДАРСТВ ОБ ОБРАЗОВАНИИ</w:t>
      </w:r>
    </w:p>
    <w:p w:rsidR="0049064A" w:rsidRDefault="0049064A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49064A" w:rsidRDefault="0049064A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(в ред. Приказа Минобрнауки РФ от 08.11.2010 N 1115)</w:t>
      </w:r>
    </w:p>
    <w:p w:rsidR="0049064A" w:rsidRDefault="0049064A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1. Настоящий Порядок определяет правила признания и установления в Российской Федерации эквивалентности документов иностранных государств об образовании (далее - документы об образовании), а также выдачи соответствующих свидетельств с целью обеспечения прав граждан, получивших образование в иностранных государствах, на продолжение образования и профессиональную деятельность в соответствии с законодательством Российской Федерации.</w:t>
      </w:r>
    </w:p>
    <w:p w:rsidR="0049064A" w:rsidRDefault="0049064A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 РФ от 26.08.1999 N 957 утверждено Соглашение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взаимном признании и эквивалентности документов об образовании, ученых степенях и званиях, подписанное в г. Москве 24 ноября 1998 года (в ред. Протокола от 26.02.2002).</w:t>
      </w:r>
    </w:p>
    <w:p w:rsidR="0049064A" w:rsidRDefault="0049064A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2. Признание и установление в Российской Федерации эквивалентности документов об образовании осуществляются в соответствии с международными договорами, регулирующими вопросы признания и эквивалентности документов об образовании и имеющими юридическую силу на территории Российской Федерации (далее - международные договоры о взаимном признании и эквивалентности), законодательством Российской Федерации и настоящим Порядком с учетом международной практики по вопросам признания и установления эквивалентности документов об образовании.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3. Признание и установление в Российской Федерации эквивалентности (далее - признание) документов об образовании осуществляется Федеральной службой по надзору в сфере образования и науки по заявлению обладателя документа об образовании или уполномоченного им лица, действующего на основании оформленной в установленном порядке доверенности (далее вместе - заявители).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4. К заявлению о признании документа об образовании прилагаются следующие документы: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1) копия документа, удостоверяющего личность заявителя и (или) обладателя документа об образовании;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2) оригинал легализованного в установленном порядке (при необходимости) документа об образовании;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3) оригинал легализованного в установленном порядке (при необходимости) приложения к документу об образовании, если таковое предусматривается законодательством государства, выдавшего документ об образовании, с указанием пройденных учебных курсов, предметов, дисциплин (модулей) и их объема, других составляющих образовательного процесса;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4) переводы на русский язык документа об образовании и приложения к нему (при наличии), заверенные надлежащим образом.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Обладатель документа об образовании вправе представить также другие доказательства своей подготовки, в том числе иные документы об образовании и (или) квалификации, о допуске к профессиональной деятельности, практическом опыте. Данные документы представляются вместе с их переводами, заверенными надлежащим образом.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Оригиналы документов об образовании после принятия заявления возвращаются заявителю.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5. Если к признанию представлен документ об образовании, подпадающий под действие международного договора о взаимном признании и эквивалентности, процедура признания включает в себя проверку соответствия представленного документа об образовании документам, указанным в соответствующем международном договоре о взаимном признании и эквивалентности.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При представлении документа о профессиональном образовании Федеральной службой по надзору в сфере образования и науки в случае необходимости определяется также наиболее близкое по смыслу и содержанию образования направление подготовки (специальность, профессия), по которому может быть признан в Российской Федерации такой документ об образовании.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6. Если документ об образовании не подпадает под действие международного договора о взаимном признании и эквивалентности либо такой международный договор у Российской Федерации и иностранного государства отсутствует, Федеральная служба по надзору в сфере образования и науки организует проведение экспертизы представленных заявителем документов, предметом и содержанием которой являются: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определение соответствующего направления (специальности, профессии) и (или) уровня образования (квалификации), по которым возможно признание в Российской Федерации документа об образовании;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сопоставление структуры и объема учебных курсов, предметов, дисциплин (модулей), требований к результатам освоения образовательной программы, по завершении освоения которой в иностранном государстве выдан документ об образовании (далее - иностранная образовательная программа), а также уровня образования (квалификации), которые он подтверждает, и примерных основных образовательных программ, федеральных государственных образовательных стандартов (федеральных государственных требований) соответствующего уровня;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определение равноценности академических и (или) профессиональных прав, предоставляемых обладателю документа об образовании в государстве, в котором выдан этот документ, правам, которые предоставляются соответствующим документом государственного образца об образовании и (или) квалификации в Российской Федерации.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 случае выявления существенных различий в структуре и (или) объеме учебных курсов, предметов, дисциплин (модулей), требований к результатам освоения иностранной образовательной программы и федерального государственного образовательного стандарта (федеральных государственных требований) соответствующего уровня при проведении экспертизы определяются также дополнительные условия (дополнительное обучение, экзамены, квалификационные испытания и т.п.), выполнение которых обладателем документа об образовании компенсирует имеющиеся существенные различия.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При проведении экспертизы учитываются возможные допустимые различия в учебных планах, образовательных технологиях и формах получения образования, не влияющие на результаты освоения образовательной программы.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Если ранее по результатам экспертизы аналогичный документ об образовании был признан Федеральной службой по надзору в сфере образования и науки, экспертиза представленных заявителем документов не проводится.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7. Федеральная служба по надзору в сфере образования и науки в целях проведения экспертизы направляет при необходимости соответствующие запросы в образовательную организацию, которой выдан документ об образовании, иные компетентные российские, иностранные и международные органы и организации.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К проведению экспертизы Федеральной службой по надзору в сфере образования и науки привлекаются имеющие государственную аккредитацию образовательные учреждения профессионального образования, научные организации, учебно-методические объединения, объединения работодателей, а также специалисты, компетентные в области образования соответствующего уровня и направленности.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8. Затраты на проведение экспертизы оплачиваются заявителем.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Экспертиза проводится после представления заявителем копий платежных документов, подтверждающих внесение платы за ее проведение.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9. По результатам рассмотрения представленных заявителем документов Федеральная служба по надзору в сфере образования и науки принимает одно из следующих решений: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 признании документа об образовании на территории Российской Федерации с предоставлением обладателю документа соответствующих академических и (или) профессиональных прав;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 признании документа об образовании в качестве документа, подтверждающего освоение группы дисциплин и (или) период обучения по образовательной программе определенного уровня (академической справки);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об отказе в признании документа об образовании на территории Российской Федерации.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10. В случае принятия решения о признании документа об образовании на территории Российской Федерации Федеральной службой по надзору в сфере образования и науки оформляется свидетельство об установлении эквивалентности документа об образовании (далее - свидетельство).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 свидетельстве указываются следующие сведения: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а) фамилия, имя, отчество заявителя;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б) наименование, серия и номер документа об образовании;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в) наименование и место нахождения организации, выдавшей документ об образовании;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г) наименование документа государственного образца об образовании и (или) квалификации, эквивалентным которому признан документ об образовании, с указанием предоставляемых прав (академических и (или) профессиональных);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д) дата выдачи и регистрационный номер свидетельства.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Свидетельство оформляется на бланке, который имеет учетную серию и номер, изготавливается типографским способом и подлежит строгому учету.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Свидетельство подписывается руководителем или заместителем руководителя Федеральной службы по надзору в сфере образования и науки, заверяется печатью с изображением Государственного герба Российской Федерации и выдается заявителю под роспись.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11. При принятии решения о признании документа об образовании на территории Российской Федерации только в качестве документа, подтверждающего освоение группы дисциплин и (или) период обучения по образовательной программе определенного уровня (академической справки), заявителю выдается заключение на официальном бланке Федеральной службы по надзору в сфере образования и науки.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12. Решение об отказе в признании документа об образовании на территории Российской Федерации принимается в следующих случаях: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1) представлен документ об образовании, который не признается в государстве, которому принадлежит выдавшая его образовательная организация;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2) заявителем представлены документы, содержащие недостоверную и (или) искаженную информацию;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3) иностранная образовательная программа не может быть отнесена ни к одному из уровней образования и (или) направлений подготовки (специальностей, профессий), принятых в Российской Федерации, либо образование получено в форме, не предусмотренной в Российской Федерации для освоения образовательных программ такого уровня и направленности.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Федеральная служба по надзору в сфере образования и науки направляет (выдает) заявителю уведомление с указанием причин отказа.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13. В случае выявления факта представления заявителем документов, содержащих недостоверную и (или) искаженную информацию, соответствующие сведения направляются Федеральной службой по надзору в сфере образования и науки в правоохранительные органы.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14. Решение об отказе в признании документа об образовании на территории Российской Федерации может быть обжаловано в судебном порядке в соответствии с законодательством Российской Федерации.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Сроки и порядок действий Федеральной службы по надзору в сфере образования и науки при проведении признания документов об образовании, а также выдаче соответствующих </w:t>
      </w:r>
      <w:r>
        <w:rPr>
          <w:rFonts w:ascii="Calibri" w:hAnsi="Calibri" w:cs="Calibri"/>
        </w:rPr>
        <w:lastRenderedPageBreak/>
        <w:t>свидетельств, в том числе в сфере высшего и послевузовского профессионального образования, определяются настоящим Порядком.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16. Документы об образовании, которые признаются эквивалентными в Российской Федерации документам государственного образца об общем образовании в соответствии с международными договорами о взаимном признании и эквивалентности, а также документы об образовании, представляемые иностранными гражданами и соотечественниками, проживающими за рубежом, поступающими в федеральные государственные образовательные учреждения высшего и среднего профессионального образования для обучения в пределах квоты, установленной Правительством Российской Федерации &lt;*&gt;, в целях обеспечения их обладателям возможности продолжения обучения в Российской Федерации принимаются образовательными учреждениями без прохождения процедуры признания, предусмотренной настоящим Порядком.</w:t>
      </w:r>
    </w:p>
    <w:p w:rsidR="0049064A" w:rsidRDefault="0049064A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(в ред. Приказа Минобрнауки РФ от 08.11.2010 N 1115)</w:t>
      </w:r>
    </w:p>
    <w:p w:rsidR="0049064A" w:rsidRDefault="0049064A">
      <w:pPr>
        <w:pStyle w:val="ConsPlusNonformat"/>
        <w:widowControl/>
        <w:ind w:firstLine="540"/>
        <w:jc w:val="both"/>
      </w:pPr>
      <w:r>
        <w:t>--------------------------------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&lt;*&gt; В соответствии с Постановлением Правительства Российской Федерации от 25 августа 2008 г. N 638 "О сотрудничестве с зарубежными странами в области образования" (Собрание законодательства Российской Федерации, 2008, N 35, ст. 4034; 2010, N 38, ст. 4825).</w:t>
      </w:r>
    </w:p>
    <w:p w:rsidR="0049064A" w:rsidRDefault="0049064A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(сноска введена Приказом Минобрнауки РФ от 08.11.2010 N 1115)</w:t>
      </w:r>
    </w:p>
    <w:p w:rsidR="0049064A" w:rsidRDefault="0049064A">
      <w:pPr>
        <w:autoSpaceDE w:val="0"/>
        <w:autoSpaceDN w:val="0"/>
        <w:adjustRightInd w:val="0"/>
        <w:rPr>
          <w:rFonts w:ascii="Calibri" w:hAnsi="Calibri" w:cs="Calibri"/>
        </w:rPr>
      </w:pP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Федеральная служба по надзору в сфере образования и науки ежегодно информирует образовательные учреждения профессионального образования о перечне иностранных государств и выдаваемых в них документов об образовании, обладатели которых имеют право на прием в образовательные учреждения начального профессионального, среднего профессионального и высшего профессионального образования на основании документов об образовании без представления свидетельства. Данный перечень также размещается на официальном сайте Федеральной службы по надзору в сфере образования и науки.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  <w:r>
        <w:rPr>
          <w:rFonts w:ascii="Calibri" w:hAnsi="Calibri" w:cs="Calibri"/>
        </w:rPr>
        <w:t>17. Наличие признанных в Российской Федерации документов об образовании не освобождает обладателей указанных документов от соблюдения установленных нормативными правовыми актами Российской Федерации общих требований приема в образовательные учреждения или на работу (в том числе от требования знания государственного языка Российской Федерации).</w:t>
      </w: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49064A" w:rsidRDefault="0049064A">
      <w:pPr>
        <w:autoSpaceDE w:val="0"/>
        <w:autoSpaceDN w:val="0"/>
        <w:adjustRightInd w:val="0"/>
        <w:ind w:firstLine="540"/>
        <w:rPr>
          <w:rFonts w:ascii="Calibri" w:hAnsi="Calibri" w:cs="Calibri"/>
        </w:rPr>
      </w:pPr>
    </w:p>
    <w:p w:rsidR="0049064A" w:rsidRDefault="0049064A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AB1DF1" w:rsidRDefault="00AB1DF1"/>
    <w:sectPr w:rsidR="00AB1DF1" w:rsidSect="00635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49064A"/>
    <w:rsid w:val="0000439F"/>
    <w:rsid w:val="0000637C"/>
    <w:rsid w:val="00010EF5"/>
    <w:rsid w:val="0001245F"/>
    <w:rsid w:val="00012A52"/>
    <w:rsid w:val="00013F64"/>
    <w:rsid w:val="000161DB"/>
    <w:rsid w:val="0002283C"/>
    <w:rsid w:val="000228AC"/>
    <w:rsid w:val="000250E3"/>
    <w:rsid w:val="000263B2"/>
    <w:rsid w:val="00026767"/>
    <w:rsid w:val="000312A0"/>
    <w:rsid w:val="00032BE3"/>
    <w:rsid w:val="00033130"/>
    <w:rsid w:val="000347F5"/>
    <w:rsid w:val="000361AF"/>
    <w:rsid w:val="00036C05"/>
    <w:rsid w:val="00037BBB"/>
    <w:rsid w:val="00037C59"/>
    <w:rsid w:val="0004242A"/>
    <w:rsid w:val="00047D8E"/>
    <w:rsid w:val="00050510"/>
    <w:rsid w:val="00051763"/>
    <w:rsid w:val="000533BF"/>
    <w:rsid w:val="00054C7E"/>
    <w:rsid w:val="000555C8"/>
    <w:rsid w:val="00056F96"/>
    <w:rsid w:val="00060EE5"/>
    <w:rsid w:val="00061291"/>
    <w:rsid w:val="00065184"/>
    <w:rsid w:val="00066731"/>
    <w:rsid w:val="0007192E"/>
    <w:rsid w:val="00077C56"/>
    <w:rsid w:val="0008092D"/>
    <w:rsid w:val="000820A3"/>
    <w:rsid w:val="00085143"/>
    <w:rsid w:val="00086099"/>
    <w:rsid w:val="00087FF5"/>
    <w:rsid w:val="00090B95"/>
    <w:rsid w:val="00093F4A"/>
    <w:rsid w:val="000940B7"/>
    <w:rsid w:val="0009722F"/>
    <w:rsid w:val="000A2677"/>
    <w:rsid w:val="000A4CF6"/>
    <w:rsid w:val="000B04C6"/>
    <w:rsid w:val="000C061E"/>
    <w:rsid w:val="000C36C5"/>
    <w:rsid w:val="000C44D4"/>
    <w:rsid w:val="000D144A"/>
    <w:rsid w:val="000D158F"/>
    <w:rsid w:val="000D1918"/>
    <w:rsid w:val="000D1999"/>
    <w:rsid w:val="000D1EBC"/>
    <w:rsid w:val="000D2F55"/>
    <w:rsid w:val="000D303A"/>
    <w:rsid w:val="000D408C"/>
    <w:rsid w:val="000D4314"/>
    <w:rsid w:val="000D4A71"/>
    <w:rsid w:val="000D5D2A"/>
    <w:rsid w:val="000D6920"/>
    <w:rsid w:val="000D6B35"/>
    <w:rsid w:val="000D6D45"/>
    <w:rsid w:val="000E0940"/>
    <w:rsid w:val="000E2C8F"/>
    <w:rsid w:val="000E3B74"/>
    <w:rsid w:val="000E5337"/>
    <w:rsid w:val="000E62D0"/>
    <w:rsid w:val="000F0451"/>
    <w:rsid w:val="000F2178"/>
    <w:rsid w:val="000F288F"/>
    <w:rsid w:val="000F429B"/>
    <w:rsid w:val="000F45C2"/>
    <w:rsid w:val="000F6AA3"/>
    <w:rsid w:val="000F6C58"/>
    <w:rsid w:val="00103F6B"/>
    <w:rsid w:val="00104A84"/>
    <w:rsid w:val="0010567D"/>
    <w:rsid w:val="0011183B"/>
    <w:rsid w:val="00111BFC"/>
    <w:rsid w:val="00115584"/>
    <w:rsid w:val="00115AFC"/>
    <w:rsid w:val="001165C1"/>
    <w:rsid w:val="00117326"/>
    <w:rsid w:val="00120D35"/>
    <w:rsid w:val="00123567"/>
    <w:rsid w:val="001303D3"/>
    <w:rsid w:val="0013089D"/>
    <w:rsid w:val="0013186B"/>
    <w:rsid w:val="00132759"/>
    <w:rsid w:val="00133322"/>
    <w:rsid w:val="00133A5F"/>
    <w:rsid w:val="00135B32"/>
    <w:rsid w:val="00141883"/>
    <w:rsid w:val="0014485D"/>
    <w:rsid w:val="00144D53"/>
    <w:rsid w:val="001502CB"/>
    <w:rsid w:val="00151C41"/>
    <w:rsid w:val="0015446C"/>
    <w:rsid w:val="00154881"/>
    <w:rsid w:val="00155B7D"/>
    <w:rsid w:val="00156AEF"/>
    <w:rsid w:val="00160A08"/>
    <w:rsid w:val="0016454D"/>
    <w:rsid w:val="001677BC"/>
    <w:rsid w:val="00170D76"/>
    <w:rsid w:val="00172FDA"/>
    <w:rsid w:val="00174EBF"/>
    <w:rsid w:val="00176E08"/>
    <w:rsid w:val="0017704F"/>
    <w:rsid w:val="00177C6B"/>
    <w:rsid w:val="001834E5"/>
    <w:rsid w:val="0018704C"/>
    <w:rsid w:val="001879CB"/>
    <w:rsid w:val="0019127F"/>
    <w:rsid w:val="001925D0"/>
    <w:rsid w:val="00194250"/>
    <w:rsid w:val="00194E37"/>
    <w:rsid w:val="001953CE"/>
    <w:rsid w:val="001A0EDA"/>
    <w:rsid w:val="001A1959"/>
    <w:rsid w:val="001B3A15"/>
    <w:rsid w:val="001B67FC"/>
    <w:rsid w:val="001C1013"/>
    <w:rsid w:val="001C19D1"/>
    <w:rsid w:val="001C1BF2"/>
    <w:rsid w:val="001C5BED"/>
    <w:rsid w:val="001D1CA9"/>
    <w:rsid w:val="001D1E5A"/>
    <w:rsid w:val="001D388A"/>
    <w:rsid w:val="001D45DB"/>
    <w:rsid w:val="001D69EA"/>
    <w:rsid w:val="001D6B62"/>
    <w:rsid w:val="001E307E"/>
    <w:rsid w:val="001E5F65"/>
    <w:rsid w:val="001F6299"/>
    <w:rsid w:val="00200D63"/>
    <w:rsid w:val="00201FD8"/>
    <w:rsid w:val="00203ED9"/>
    <w:rsid w:val="00204261"/>
    <w:rsid w:val="002063BD"/>
    <w:rsid w:val="0020674A"/>
    <w:rsid w:val="00213722"/>
    <w:rsid w:val="00213A4E"/>
    <w:rsid w:val="00216CA3"/>
    <w:rsid w:val="002173B5"/>
    <w:rsid w:val="002216E5"/>
    <w:rsid w:val="002236DD"/>
    <w:rsid w:val="00224A23"/>
    <w:rsid w:val="00225E6A"/>
    <w:rsid w:val="00226A49"/>
    <w:rsid w:val="002321BF"/>
    <w:rsid w:val="0023643E"/>
    <w:rsid w:val="002429EC"/>
    <w:rsid w:val="00250E5D"/>
    <w:rsid w:val="00254474"/>
    <w:rsid w:val="00256B03"/>
    <w:rsid w:val="00260143"/>
    <w:rsid w:val="00260446"/>
    <w:rsid w:val="002614FC"/>
    <w:rsid w:val="00261F84"/>
    <w:rsid w:val="00264BD4"/>
    <w:rsid w:val="002658F2"/>
    <w:rsid w:val="00267CE8"/>
    <w:rsid w:val="002710B1"/>
    <w:rsid w:val="00272AC7"/>
    <w:rsid w:val="00273D51"/>
    <w:rsid w:val="00275C04"/>
    <w:rsid w:val="0027711F"/>
    <w:rsid w:val="00277606"/>
    <w:rsid w:val="00282D06"/>
    <w:rsid w:val="002835F6"/>
    <w:rsid w:val="002838B7"/>
    <w:rsid w:val="00284601"/>
    <w:rsid w:val="002849B2"/>
    <w:rsid w:val="00286B54"/>
    <w:rsid w:val="00293D4C"/>
    <w:rsid w:val="00293FAE"/>
    <w:rsid w:val="0029687F"/>
    <w:rsid w:val="002A02C9"/>
    <w:rsid w:val="002A0F43"/>
    <w:rsid w:val="002A3523"/>
    <w:rsid w:val="002A5ABD"/>
    <w:rsid w:val="002A5BAF"/>
    <w:rsid w:val="002A666A"/>
    <w:rsid w:val="002B0BA5"/>
    <w:rsid w:val="002B0FD6"/>
    <w:rsid w:val="002B126D"/>
    <w:rsid w:val="002B1BE3"/>
    <w:rsid w:val="002B277F"/>
    <w:rsid w:val="002B2FC9"/>
    <w:rsid w:val="002B4B76"/>
    <w:rsid w:val="002B4E90"/>
    <w:rsid w:val="002B566B"/>
    <w:rsid w:val="002B586A"/>
    <w:rsid w:val="002B5A62"/>
    <w:rsid w:val="002C05EE"/>
    <w:rsid w:val="002C1793"/>
    <w:rsid w:val="002C2D9E"/>
    <w:rsid w:val="002C3FA5"/>
    <w:rsid w:val="002C5869"/>
    <w:rsid w:val="002C6745"/>
    <w:rsid w:val="002C6F68"/>
    <w:rsid w:val="002C77E9"/>
    <w:rsid w:val="002C78C8"/>
    <w:rsid w:val="002C7D0E"/>
    <w:rsid w:val="002D166E"/>
    <w:rsid w:val="002D19B8"/>
    <w:rsid w:val="002D4424"/>
    <w:rsid w:val="002D60C6"/>
    <w:rsid w:val="002D62B2"/>
    <w:rsid w:val="002E070F"/>
    <w:rsid w:val="002E1AA1"/>
    <w:rsid w:val="002E26D9"/>
    <w:rsid w:val="002E4911"/>
    <w:rsid w:val="002F069D"/>
    <w:rsid w:val="002F4494"/>
    <w:rsid w:val="002F5A56"/>
    <w:rsid w:val="0030033A"/>
    <w:rsid w:val="00300881"/>
    <w:rsid w:val="00300921"/>
    <w:rsid w:val="00300BCD"/>
    <w:rsid w:val="00300C03"/>
    <w:rsid w:val="00300E4F"/>
    <w:rsid w:val="00300F31"/>
    <w:rsid w:val="0030206E"/>
    <w:rsid w:val="0030718B"/>
    <w:rsid w:val="0030749F"/>
    <w:rsid w:val="0031061B"/>
    <w:rsid w:val="0031096B"/>
    <w:rsid w:val="00312D86"/>
    <w:rsid w:val="0031325E"/>
    <w:rsid w:val="0032063C"/>
    <w:rsid w:val="00320752"/>
    <w:rsid w:val="003332B6"/>
    <w:rsid w:val="00335489"/>
    <w:rsid w:val="003354B5"/>
    <w:rsid w:val="003429D7"/>
    <w:rsid w:val="00343B45"/>
    <w:rsid w:val="00344D49"/>
    <w:rsid w:val="003510B7"/>
    <w:rsid w:val="00352F24"/>
    <w:rsid w:val="0035495C"/>
    <w:rsid w:val="00357024"/>
    <w:rsid w:val="00357E7F"/>
    <w:rsid w:val="003741C2"/>
    <w:rsid w:val="003766EC"/>
    <w:rsid w:val="00376C6E"/>
    <w:rsid w:val="003778F8"/>
    <w:rsid w:val="00377BBD"/>
    <w:rsid w:val="00381182"/>
    <w:rsid w:val="00385685"/>
    <w:rsid w:val="003861BC"/>
    <w:rsid w:val="0039094F"/>
    <w:rsid w:val="003A2A9C"/>
    <w:rsid w:val="003A5606"/>
    <w:rsid w:val="003A7F53"/>
    <w:rsid w:val="003B1B33"/>
    <w:rsid w:val="003B27AB"/>
    <w:rsid w:val="003B3118"/>
    <w:rsid w:val="003B459C"/>
    <w:rsid w:val="003B4BEC"/>
    <w:rsid w:val="003B5744"/>
    <w:rsid w:val="003B6BFB"/>
    <w:rsid w:val="003C1984"/>
    <w:rsid w:val="003C4FBC"/>
    <w:rsid w:val="003C5F0F"/>
    <w:rsid w:val="003C5F7D"/>
    <w:rsid w:val="003C7518"/>
    <w:rsid w:val="003C7885"/>
    <w:rsid w:val="003D21EF"/>
    <w:rsid w:val="003D2B9B"/>
    <w:rsid w:val="003D2E48"/>
    <w:rsid w:val="003D3947"/>
    <w:rsid w:val="003D3C14"/>
    <w:rsid w:val="003D571A"/>
    <w:rsid w:val="003E3E74"/>
    <w:rsid w:val="003E4219"/>
    <w:rsid w:val="003E7271"/>
    <w:rsid w:val="003E7C7D"/>
    <w:rsid w:val="003F24E5"/>
    <w:rsid w:val="003F4735"/>
    <w:rsid w:val="003F6857"/>
    <w:rsid w:val="003F715B"/>
    <w:rsid w:val="003F7347"/>
    <w:rsid w:val="00402275"/>
    <w:rsid w:val="0040256D"/>
    <w:rsid w:val="004029CA"/>
    <w:rsid w:val="00403986"/>
    <w:rsid w:val="00404019"/>
    <w:rsid w:val="0040524E"/>
    <w:rsid w:val="00411C1C"/>
    <w:rsid w:val="00413E9A"/>
    <w:rsid w:val="00417218"/>
    <w:rsid w:val="00420E50"/>
    <w:rsid w:val="0043347E"/>
    <w:rsid w:val="00433A1A"/>
    <w:rsid w:val="00434248"/>
    <w:rsid w:val="00434480"/>
    <w:rsid w:val="00435506"/>
    <w:rsid w:val="0043574F"/>
    <w:rsid w:val="00440864"/>
    <w:rsid w:val="00442A5E"/>
    <w:rsid w:val="00446AA0"/>
    <w:rsid w:val="00446C37"/>
    <w:rsid w:val="00457BA5"/>
    <w:rsid w:val="004624CC"/>
    <w:rsid w:val="0046380A"/>
    <w:rsid w:val="004638A7"/>
    <w:rsid w:val="00464444"/>
    <w:rsid w:val="0046584C"/>
    <w:rsid w:val="004659B9"/>
    <w:rsid w:val="00466297"/>
    <w:rsid w:val="00466A25"/>
    <w:rsid w:val="00470CBC"/>
    <w:rsid w:val="00471706"/>
    <w:rsid w:val="00471748"/>
    <w:rsid w:val="004721C3"/>
    <w:rsid w:val="00472D6C"/>
    <w:rsid w:val="00473C58"/>
    <w:rsid w:val="00474FCA"/>
    <w:rsid w:val="0047540F"/>
    <w:rsid w:val="00476931"/>
    <w:rsid w:val="00477528"/>
    <w:rsid w:val="00477DED"/>
    <w:rsid w:val="00482E2B"/>
    <w:rsid w:val="00487E1D"/>
    <w:rsid w:val="00490504"/>
    <w:rsid w:val="0049064A"/>
    <w:rsid w:val="00493A9D"/>
    <w:rsid w:val="00494921"/>
    <w:rsid w:val="004A0221"/>
    <w:rsid w:val="004A2C8C"/>
    <w:rsid w:val="004A3C1D"/>
    <w:rsid w:val="004A58CA"/>
    <w:rsid w:val="004A742E"/>
    <w:rsid w:val="004B1B49"/>
    <w:rsid w:val="004B2B63"/>
    <w:rsid w:val="004B4E06"/>
    <w:rsid w:val="004B535A"/>
    <w:rsid w:val="004B55DD"/>
    <w:rsid w:val="004C09FE"/>
    <w:rsid w:val="004C3948"/>
    <w:rsid w:val="004C5BDD"/>
    <w:rsid w:val="004C6015"/>
    <w:rsid w:val="004C6929"/>
    <w:rsid w:val="004C731F"/>
    <w:rsid w:val="004D1D04"/>
    <w:rsid w:val="004D1EB4"/>
    <w:rsid w:val="004D45A9"/>
    <w:rsid w:val="004D7274"/>
    <w:rsid w:val="004D747B"/>
    <w:rsid w:val="004E16B9"/>
    <w:rsid w:val="004E4686"/>
    <w:rsid w:val="004F4A9A"/>
    <w:rsid w:val="004F4D2B"/>
    <w:rsid w:val="004F720F"/>
    <w:rsid w:val="004F7936"/>
    <w:rsid w:val="00502228"/>
    <w:rsid w:val="0050303C"/>
    <w:rsid w:val="00503D86"/>
    <w:rsid w:val="00504CAB"/>
    <w:rsid w:val="005052FD"/>
    <w:rsid w:val="0050746A"/>
    <w:rsid w:val="005076EC"/>
    <w:rsid w:val="0050799A"/>
    <w:rsid w:val="00511A33"/>
    <w:rsid w:val="0051337D"/>
    <w:rsid w:val="00513E42"/>
    <w:rsid w:val="00517013"/>
    <w:rsid w:val="00517CD6"/>
    <w:rsid w:val="005232B7"/>
    <w:rsid w:val="00531C90"/>
    <w:rsid w:val="005370AA"/>
    <w:rsid w:val="0054025D"/>
    <w:rsid w:val="00540F78"/>
    <w:rsid w:val="005427BA"/>
    <w:rsid w:val="00542810"/>
    <w:rsid w:val="00543AC1"/>
    <w:rsid w:val="00543C08"/>
    <w:rsid w:val="0054517D"/>
    <w:rsid w:val="005464E7"/>
    <w:rsid w:val="005514DC"/>
    <w:rsid w:val="00556DD1"/>
    <w:rsid w:val="00561649"/>
    <w:rsid w:val="005619C8"/>
    <w:rsid w:val="00562B1B"/>
    <w:rsid w:val="00562E72"/>
    <w:rsid w:val="005644E9"/>
    <w:rsid w:val="00564C2E"/>
    <w:rsid w:val="00566182"/>
    <w:rsid w:val="00570F42"/>
    <w:rsid w:val="00570FC3"/>
    <w:rsid w:val="00572866"/>
    <w:rsid w:val="00572A89"/>
    <w:rsid w:val="00574E47"/>
    <w:rsid w:val="00574E4B"/>
    <w:rsid w:val="00574E9A"/>
    <w:rsid w:val="00575D9F"/>
    <w:rsid w:val="00576F5E"/>
    <w:rsid w:val="005850A3"/>
    <w:rsid w:val="0059000A"/>
    <w:rsid w:val="005929B7"/>
    <w:rsid w:val="00592AC5"/>
    <w:rsid w:val="0059429A"/>
    <w:rsid w:val="0059488C"/>
    <w:rsid w:val="0059527B"/>
    <w:rsid w:val="0059586D"/>
    <w:rsid w:val="00597827"/>
    <w:rsid w:val="00597EA2"/>
    <w:rsid w:val="005A1224"/>
    <w:rsid w:val="005A277E"/>
    <w:rsid w:val="005A60F5"/>
    <w:rsid w:val="005B08E0"/>
    <w:rsid w:val="005B2FB4"/>
    <w:rsid w:val="005B6BAC"/>
    <w:rsid w:val="005B762A"/>
    <w:rsid w:val="005B7D7F"/>
    <w:rsid w:val="005C57CC"/>
    <w:rsid w:val="005C5B23"/>
    <w:rsid w:val="005D007C"/>
    <w:rsid w:val="005D1625"/>
    <w:rsid w:val="005D559D"/>
    <w:rsid w:val="005D56E3"/>
    <w:rsid w:val="005D65AA"/>
    <w:rsid w:val="005D6CC2"/>
    <w:rsid w:val="005D7B1A"/>
    <w:rsid w:val="005E012F"/>
    <w:rsid w:val="005E14B0"/>
    <w:rsid w:val="005E31F4"/>
    <w:rsid w:val="005E6D54"/>
    <w:rsid w:val="005E76DA"/>
    <w:rsid w:val="005F19A7"/>
    <w:rsid w:val="005F5CA9"/>
    <w:rsid w:val="00601179"/>
    <w:rsid w:val="00602A70"/>
    <w:rsid w:val="00602D4A"/>
    <w:rsid w:val="00603E03"/>
    <w:rsid w:val="0061002F"/>
    <w:rsid w:val="00611268"/>
    <w:rsid w:val="00616A15"/>
    <w:rsid w:val="00622963"/>
    <w:rsid w:val="00623995"/>
    <w:rsid w:val="00626C9E"/>
    <w:rsid w:val="00627AD2"/>
    <w:rsid w:val="00627DBC"/>
    <w:rsid w:val="00631C00"/>
    <w:rsid w:val="00633912"/>
    <w:rsid w:val="006364AD"/>
    <w:rsid w:val="00641CF3"/>
    <w:rsid w:val="006421B1"/>
    <w:rsid w:val="0064656C"/>
    <w:rsid w:val="0064774E"/>
    <w:rsid w:val="00647BD9"/>
    <w:rsid w:val="006542FD"/>
    <w:rsid w:val="006573C9"/>
    <w:rsid w:val="00657EB6"/>
    <w:rsid w:val="0066085D"/>
    <w:rsid w:val="00661EAE"/>
    <w:rsid w:val="00662ABC"/>
    <w:rsid w:val="00663509"/>
    <w:rsid w:val="00664829"/>
    <w:rsid w:val="006668A2"/>
    <w:rsid w:val="00666948"/>
    <w:rsid w:val="00666D0C"/>
    <w:rsid w:val="00670B20"/>
    <w:rsid w:val="006723CE"/>
    <w:rsid w:val="00672AD6"/>
    <w:rsid w:val="00676F30"/>
    <w:rsid w:val="00677E9F"/>
    <w:rsid w:val="006810C6"/>
    <w:rsid w:val="00682EC5"/>
    <w:rsid w:val="00683DEE"/>
    <w:rsid w:val="00684183"/>
    <w:rsid w:val="006853ED"/>
    <w:rsid w:val="006855D2"/>
    <w:rsid w:val="006916C2"/>
    <w:rsid w:val="00691F46"/>
    <w:rsid w:val="006956E4"/>
    <w:rsid w:val="006958E0"/>
    <w:rsid w:val="006959C6"/>
    <w:rsid w:val="00695B15"/>
    <w:rsid w:val="00696DB8"/>
    <w:rsid w:val="006A0D10"/>
    <w:rsid w:val="006A5B38"/>
    <w:rsid w:val="006B0353"/>
    <w:rsid w:val="006B2828"/>
    <w:rsid w:val="006B36F7"/>
    <w:rsid w:val="006B3DE4"/>
    <w:rsid w:val="006B3FEF"/>
    <w:rsid w:val="006B775B"/>
    <w:rsid w:val="006C7FE2"/>
    <w:rsid w:val="006D052B"/>
    <w:rsid w:val="006D15A9"/>
    <w:rsid w:val="006D6D46"/>
    <w:rsid w:val="006E0A10"/>
    <w:rsid w:val="006E40F0"/>
    <w:rsid w:val="006E495B"/>
    <w:rsid w:val="006E72A2"/>
    <w:rsid w:val="006E78F3"/>
    <w:rsid w:val="006F0F33"/>
    <w:rsid w:val="006F2D4B"/>
    <w:rsid w:val="006F4E1E"/>
    <w:rsid w:val="006F6961"/>
    <w:rsid w:val="006F6D99"/>
    <w:rsid w:val="007020A0"/>
    <w:rsid w:val="0070256D"/>
    <w:rsid w:val="00704483"/>
    <w:rsid w:val="00705C3C"/>
    <w:rsid w:val="00706AA1"/>
    <w:rsid w:val="00710EE1"/>
    <w:rsid w:val="00712370"/>
    <w:rsid w:val="00712B81"/>
    <w:rsid w:val="007130EA"/>
    <w:rsid w:val="007138D2"/>
    <w:rsid w:val="00714F17"/>
    <w:rsid w:val="00715109"/>
    <w:rsid w:val="00721430"/>
    <w:rsid w:val="00722895"/>
    <w:rsid w:val="007239BF"/>
    <w:rsid w:val="00723D68"/>
    <w:rsid w:val="007256F3"/>
    <w:rsid w:val="0072713E"/>
    <w:rsid w:val="00727A3D"/>
    <w:rsid w:val="007319B4"/>
    <w:rsid w:val="00731B9D"/>
    <w:rsid w:val="00733AFC"/>
    <w:rsid w:val="00736118"/>
    <w:rsid w:val="00737E53"/>
    <w:rsid w:val="0074018D"/>
    <w:rsid w:val="0074150F"/>
    <w:rsid w:val="00741795"/>
    <w:rsid w:val="00742FE8"/>
    <w:rsid w:val="0074670E"/>
    <w:rsid w:val="00747C5D"/>
    <w:rsid w:val="00751888"/>
    <w:rsid w:val="00752DEA"/>
    <w:rsid w:val="00752E8A"/>
    <w:rsid w:val="007569C4"/>
    <w:rsid w:val="00763689"/>
    <w:rsid w:val="0076408C"/>
    <w:rsid w:val="007652A0"/>
    <w:rsid w:val="007658BA"/>
    <w:rsid w:val="0076792E"/>
    <w:rsid w:val="00771468"/>
    <w:rsid w:val="00771902"/>
    <w:rsid w:val="00773DB6"/>
    <w:rsid w:val="007805E4"/>
    <w:rsid w:val="0078300C"/>
    <w:rsid w:val="007A05C6"/>
    <w:rsid w:val="007A49A8"/>
    <w:rsid w:val="007A5DC7"/>
    <w:rsid w:val="007B189F"/>
    <w:rsid w:val="007B2007"/>
    <w:rsid w:val="007B4019"/>
    <w:rsid w:val="007B55D1"/>
    <w:rsid w:val="007B7599"/>
    <w:rsid w:val="007C0265"/>
    <w:rsid w:val="007C106C"/>
    <w:rsid w:val="007C4CA1"/>
    <w:rsid w:val="007C61FD"/>
    <w:rsid w:val="007D2E3F"/>
    <w:rsid w:val="007D5190"/>
    <w:rsid w:val="007D7D59"/>
    <w:rsid w:val="007E0B39"/>
    <w:rsid w:val="007E13A4"/>
    <w:rsid w:val="007E282A"/>
    <w:rsid w:val="007E6641"/>
    <w:rsid w:val="007E6B53"/>
    <w:rsid w:val="007E76B6"/>
    <w:rsid w:val="007F1B82"/>
    <w:rsid w:val="007F339C"/>
    <w:rsid w:val="007F3B14"/>
    <w:rsid w:val="007F74CD"/>
    <w:rsid w:val="007F7A2D"/>
    <w:rsid w:val="007F7F18"/>
    <w:rsid w:val="00801D26"/>
    <w:rsid w:val="00811541"/>
    <w:rsid w:val="00813E32"/>
    <w:rsid w:val="00817511"/>
    <w:rsid w:val="0082272D"/>
    <w:rsid w:val="0082365E"/>
    <w:rsid w:val="008253E2"/>
    <w:rsid w:val="00830A3C"/>
    <w:rsid w:val="008313C9"/>
    <w:rsid w:val="008332BC"/>
    <w:rsid w:val="00834B25"/>
    <w:rsid w:val="008352AF"/>
    <w:rsid w:val="00835D1D"/>
    <w:rsid w:val="008401E3"/>
    <w:rsid w:val="008415C3"/>
    <w:rsid w:val="008427F3"/>
    <w:rsid w:val="00842D34"/>
    <w:rsid w:val="00844795"/>
    <w:rsid w:val="00844E24"/>
    <w:rsid w:val="008524D0"/>
    <w:rsid w:val="008549DA"/>
    <w:rsid w:val="0085646A"/>
    <w:rsid w:val="0086011E"/>
    <w:rsid w:val="008607E0"/>
    <w:rsid w:val="00870BF0"/>
    <w:rsid w:val="00876271"/>
    <w:rsid w:val="00876A1C"/>
    <w:rsid w:val="00880216"/>
    <w:rsid w:val="0088283F"/>
    <w:rsid w:val="00883447"/>
    <w:rsid w:val="00885619"/>
    <w:rsid w:val="008872CA"/>
    <w:rsid w:val="00892A09"/>
    <w:rsid w:val="00895533"/>
    <w:rsid w:val="00896936"/>
    <w:rsid w:val="008A03D2"/>
    <w:rsid w:val="008A06EE"/>
    <w:rsid w:val="008A265A"/>
    <w:rsid w:val="008A59D0"/>
    <w:rsid w:val="008B1D29"/>
    <w:rsid w:val="008B1FC3"/>
    <w:rsid w:val="008B3A69"/>
    <w:rsid w:val="008B54DD"/>
    <w:rsid w:val="008B757F"/>
    <w:rsid w:val="008B782A"/>
    <w:rsid w:val="008C08D5"/>
    <w:rsid w:val="008C2212"/>
    <w:rsid w:val="008C62F0"/>
    <w:rsid w:val="008D1018"/>
    <w:rsid w:val="008D28A0"/>
    <w:rsid w:val="008D2B00"/>
    <w:rsid w:val="008D4483"/>
    <w:rsid w:val="008D48E4"/>
    <w:rsid w:val="008D5B53"/>
    <w:rsid w:val="008E0497"/>
    <w:rsid w:val="008E2639"/>
    <w:rsid w:val="008E2A0A"/>
    <w:rsid w:val="008E3B3F"/>
    <w:rsid w:val="008E47C8"/>
    <w:rsid w:val="008E59B9"/>
    <w:rsid w:val="008E74F9"/>
    <w:rsid w:val="008E7C78"/>
    <w:rsid w:val="008F20F0"/>
    <w:rsid w:val="008F46EF"/>
    <w:rsid w:val="008F4AD5"/>
    <w:rsid w:val="008F5215"/>
    <w:rsid w:val="00901D35"/>
    <w:rsid w:val="00902E11"/>
    <w:rsid w:val="00903644"/>
    <w:rsid w:val="00903B04"/>
    <w:rsid w:val="00905165"/>
    <w:rsid w:val="00906D7A"/>
    <w:rsid w:val="00910939"/>
    <w:rsid w:val="0091672D"/>
    <w:rsid w:val="009175B5"/>
    <w:rsid w:val="009203A0"/>
    <w:rsid w:val="00921C27"/>
    <w:rsid w:val="00923366"/>
    <w:rsid w:val="009265C6"/>
    <w:rsid w:val="009278E5"/>
    <w:rsid w:val="0093021F"/>
    <w:rsid w:val="0093173B"/>
    <w:rsid w:val="00931B3C"/>
    <w:rsid w:val="00935C83"/>
    <w:rsid w:val="0093755A"/>
    <w:rsid w:val="00937F33"/>
    <w:rsid w:val="009408FA"/>
    <w:rsid w:val="00942290"/>
    <w:rsid w:val="00944C26"/>
    <w:rsid w:val="00945FE7"/>
    <w:rsid w:val="00947B11"/>
    <w:rsid w:val="00952C3A"/>
    <w:rsid w:val="009557BF"/>
    <w:rsid w:val="00955A65"/>
    <w:rsid w:val="00956EBD"/>
    <w:rsid w:val="009601B2"/>
    <w:rsid w:val="0096252C"/>
    <w:rsid w:val="00964CC0"/>
    <w:rsid w:val="00966ACC"/>
    <w:rsid w:val="009679E8"/>
    <w:rsid w:val="00972345"/>
    <w:rsid w:val="00972DBD"/>
    <w:rsid w:val="009808A5"/>
    <w:rsid w:val="00990001"/>
    <w:rsid w:val="00991F4E"/>
    <w:rsid w:val="00992913"/>
    <w:rsid w:val="00992E3F"/>
    <w:rsid w:val="00993592"/>
    <w:rsid w:val="00994197"/>
    <w:rsid w:val="00997154"/>
    <w:rsid w:val="009A3372"/>
    <w:rsid w:val="009A4320"/>
    <w:rsid w:val="009A45C3"/>
    <w:rsid w:val="009A57F6"/>
    <w:rsid w:val="009A6A77"/>
    <w:rsid w:val="009B4607"/>
    <w:rsid w:val="009C081C"/>
    <w:rsid w:val="009C2129"/>
    <w:rsid w:val="009C217D"/>
    <w:rsid w:val="009C6E79"/>
    <w:rsid w:val="009D0C3B"/>
    <w:rsid w:val="009D3C73"/>
    <w:rsid w:val="009D40B4"/>
    <w:rsid w:val="009D5638"/>
    <w:rsid w:val="009D5FCB"/>
    <w:rsid w:val="009D6D9A"/>
    <w:rsid w:val="009E0DC5"/>
    <w:rsid w:val="009E1FD4"/>
    <w:rsid w:val="009E4ED4"/>
    <w:rsid w:val="009E716E"/>
    <w:rsid w:val="009F0243"/>
    <w:rsid w:val="009F21C1"/>
    <w:rsid w:val="009F784D"/>
    <w:rsid w:val="00A03E53"/>
    <w:rsid w:val="00A05B7A"/>
    <w:rsid w:val="00A06CA4"/>
    <w:rsid w:val="00A11E81"/>
    <w:rsid w:val="00A173DF"/>
    <w:rsid w:val="00A24497"/>
    <w:rsid w:val="00A32470"/>
    <w:rsid w:val="00A352C4"/>
    <w:rsid w:val="00A3665F"/>
    <w:rsid w:val="00A406BA"/>
    <w:rsid w:val="00A41A9B"/>
    <w:rsid w:val="00A50A52"/>
    <w:rsid w:val="00A51ADE"/>
    <w:rsid w:val="00A54774"/>
    <w:rsid w:val="00A61C98"/>
    <w:rsid w:val="00A679D9"/>
    <w:rsid w:val="00A732C0"/>
    <w:rsid w:val="00A73590"/>
    <w:rsid w:val="00A73C8F"/>
    <w:rsid w:val="00A754E7"/>
    <w:rsid w:val="00A80DD1"/>
    <w:rsid w:val="00A81ADB"/>
    <w:rsid w:val="00A82357"/>
    <w:rsid w:val="00A83306"/>
    <w:rsid w:val="00A8359F"/>
    <w:rsid w:val="00A8533F"/>
    <w:rsid w:val="00A87D67"/>
    <w:rsid w:val="00A91BCC"/>
    <w:rsid w:val="00A92FD1"/>
    <w:rsid w:val="00A95243"/>
    <w:rsid w:val="00A96480"/>
    <w:rsid w:val="00A9685C"/>
    <w:rsid w:val="00A96F4C"/>
    <w:rsid w:val="00A97E13"/>
    <w:rsid w:val="00AA1788"/>
    <w:rsid w:val="00AA622D"/>
    <w:rsid w:val="00AB08A1"/>
    <w:rsid w:val="00AB0E00"/>
    <w:rsid w:val="00AB1DF1"/>
    <w:rsid w:val="00AB24A8"/>
    <w:rsid w:val="00AB3047"/>
    <w:rsid w:val="00AB6B11"/>
    <w:rsid w:val="00AB793F"/>
    <w:rsid w:val="00AC0862"/>
    <w:rsid w:val="00AC2F6B"/>
    <w:rsid w:val="00AC416F"/>
    <w:rsid w:val="00AC5EB6"/>
    <w:rsid w:val="00AC62E7"/>
    <w:rsid w:val="00AC646E"/>
    <w:rsid w:val="00AC6895"/>
    <w:rsid w:val="00AD04CA"/>
    <w:rsid w:val="00AD07B1"/>
    <w:rsid w:val="00AD3DA3"/>
    <w:rsid w:val="00AD59E7"/>
    <w:rsid w:val="00AD5D63"/>
    <w:rsid w:val="00AD6320"/>
    <w:rsid w:val="00AD6AEF"/>
    <w:rsid w:val="00AD6B66"/>
    <w:rsid w:val="00AE70BA"/>
    <w:rsid w:val="00AF24BC"/>
    <w:rsid w:val="00AF35D8"/>
    <w:rsid w:val="00AF4A83"/>
    <w:rsid w:val="00AF69B4"/>
    <w:rsid w:val="00B004A1"/>
    <w:rsid w:val="00B04CB2"/>
    <w:rsid w:val="00B04F96"/>
    <w:rsid w:val="00B0645D"/>
    <w:rsid w:val="00B136D1"/>
    <w:rsid w:val="00B20BF7"/>
    <w:rsid w:val="00B2588B"/>
    <w:rsid w:val="00B30885"/>
    <w:rsid w:val="00B33318"/>
    <w:rsid w:val="00B40A9D"/>
    <w:rsid w:val="00B4310C"/>
    <w:rsid w:val="00B45CCC"/>
    <w:rsid w:val="00B47F1F"/>
    <w:rsid w:val="00B50082"/>
    <w:rsid w:val="00B515B1"/>
    <w:rsid w:val="00B51EAB"/>
    <w:rsid w:val="00B520B5"/>
    <w:rsid w:val="00B53965"/>
    <w:rsid w:val="00B56A31"/>
    <w:rsid w:val="00B56E1B"/>
    <w:rsid w:val="00B56FF8"/>
    <w:rsid w:val="00B60895"/>
    <w:rsid w:val="00B60F3F"/>
    <w:rsid w:val="00B61170"/>
    <w:rsid w:val="00B61E4D"/>
    <w:rsid w:val="00B637E2"/>
    <w:rsid w:val="00B63B6F"/>
    <w:rsid w:val="00B67664"/>
    <w:rsid w:val="00B70951"/>
    <w:rsid w:val="00B7174E"/>
    <w:rsid w:val="00B738AA"/>
    <w:rsid w:val="00B75C25"/>
    <w:rsid w:val="00B81DB3"/>
    <w:rsid w:val="00B84ADB"/>
    <w:rsid w:val="00B86AC1"/>
    <w:rsid w:val="00B86CEC"/>
    <w:rsid w:val="00B90D40"/>
    <w:rsid w:val="00B92B35"/>
    <w:rsid w:val="00B93596"/>
    <w:rsid w:val="00B96618"/>
    <w:rsid w:val="00BA7E27"/>
    <w:rsid w:val="00BB1A25"/>
    <w:rsid w:val="00BB2F04"/>
    <w:rsid w:val="00BB7B2D"/>
    <w:rsid w:val="00BC2581"/>
    <w:rsid w:val="00BC3812"/>
    <w:rsid w:val="00BC3AA9"/>
    <w:rsid w:val="00BC3C73"/>
    <w:rsid w:val="00BC4177"/>
    <w:rsid w:val="00BC5B03"/>
    <w:rsid w:val="00BD01EB"/>
    <w:rsid w:val="00BD0877"/>
    <w:rsid w:val="00BD31D9"/>
    <w:rsid w:val="00BE006D"/>
    <w:rsid w:val="00BF0A03"/>
    <w:rsid w:val="00BF1182"/>
    <w:rsid w:val="00BF21DF"/>
    <w:rsid w:val="00BF5D12"/>
    <w:rsid w:val="00BF62C3"/>
    <w:rsid w:val="00BF66AE"/>
    <w:rsid w:val="00C03BCB"/>
    <w:rsid w:val="00C04BA5"/>
    <w:rsid w:val="00C04FF1"/>
    <w:rsid w:val="00C07042"/>
    <w:rsid w:val="00C1194F"/>
    <w:rsid w:val="00C11FAB"/>
    <w:rsid w:val="00C13190"/>
    <w:rsid w:val="00C17122"/>
    <w:rsid w:val="00C202EB"/>
    <w:rsid w:val="00C2159B"/>
    <w:rsid w:val="00C218A6"/>
    <w:rsid w:val="00C21AAF"/>
    <w:rsid w:val="00C2308D"/>
    <w:rsid w:val="00C23800"/>
    <w:rsid w:val="00C25FAE"/>
    <w:rsid w:val="00C32213"/>
    <w:rsid w:val="00C33895"/>
    <w:rsid w:val="00C35452"/>
    <w:rsid w:val="00C36B9C"/>
    <w:rsid w:val="00C36F89"/>
    <w:rsid w:val="00C379DE"/>
    <w:rsid w:val="00C42A9D"/>
    <w:rsid w:val="00C43129"/>
    <w:rsid w:val="00C4481A"/>
    <w:rsid w:val="00C44D6F"/>
    <w:rsid w:val="00C45265"/>
    <w:rsid w:val="00C463E8"/>
    <w:rsid w:val="00C46C07"/>
    <w:rsid w:val="00C514F8"/>
    <w:rsid w:val="00C54B46"/>
    <w:rsid w:val="00C569CF"/>
    <w:rsid w:val="00C6000E"/>
    <w:rsid w:val="00C629CF"/>
    <w:rsid w:val="00C63D72"/>
    <w:rsid w:val="00C64927"/>
    <w:rsid w:val="00C66372"/>
    <w:rsid w:val="00C66BDA"/>
    <w:rsid w:val="00C701EB"/>
    <w:rsid w:val="00C70DFA"/>
    <w:rsid w:val="00C7460A"/>
    <w:rsid w:val="00C7797B"/>
    <w:rsid w:val="00C8087D"/>
    <w:rsid w:val="00C80F39"/>
    <w:rsid w:val="00C843FB"/>
    <w:rsid w:val="00C91610"/>
    <w:rsid w:val="00C95DB0"/>
    <w:rsid w:val="00CA136C"/>
    <w:rsid w:val="00CA3DB4"/>
    <w:rsid w:val="00CA4202"/>
    <w:rsid w:val="00CA4E66"/>
    <w:rsid w:val="00CA54F8"/>
    <w:rsid w:val="00CB0874"/>
    <w:rsid w:val="00CB0B3A"/>
    <w:rsid w:val="00CB1427"/>
    <w:rsid w:val="00CB7CA0"/>
    <w:rsid w:val="00CC1C9D"/>
    <w:rsid w:val="00CC20BF"/>
    <w:rsid w:val="00CC4185"/>
    <w:rsid w:val="00CC7A5F"/>
    <w:rsid w:val="00CD022E"/>
    <w:rsid w:val="00CD166D"/>
    <w:rsid w:val="00CD53DE"/>
    <w:rsid w:val="00CD7C14"/>
    <w:rsid w:val="00CE1E70"/>
    <w:rsid w:val="00CE3046"/>
    <w:rsid w:val="00CE39B2"/>
    <w:rsid w:val="00CE6788"/>
    <w:rsid w:val="00CF3604"/>
    <w:rsid w:val="00CF7D9C"/>
    <w:rsid w:val="00D007E4"/>
    <w:rsid w:val="00D02CB9"/>
    <w:rsid w:val="00D02CC6"/>
    <w:rsid w:val="00D0614E"/>
    <w:rsid w:val="00D121CD"/>
    <w:rsid w:val="00D14B05"/>
    <w:rsid w:val="00D16978"/>
    <w:rsid w:val="00D2014F"/>
    <w:rsid w:val="00D20C84"/>
    <w:rsid w:val="00D21126"/>
    <w:rsid w:val="00D24095"/>
    <w:rsid w:val="00D243AA"/>
    <w:rsid w:val="00D2695C"/>
    <w:rsid w:val="00D27AA7"/>
    <w:rsid w:val="00D32DA6"/>
    <w:rsid w:val="00D34233"/>
    <w:rsid w:val="00D35B8D"/>
    <w:rsid w:val="00D37562"/>
    <w:rsid w:val="00D406E2"/>
    <w:rsid w:val="00D439BA"/>
    <w:rsid w:val="00D43FA9"/>
    <w:rsid w:val="00D4505E"/>
    <w:rsid w:val="00D45815"/>
    <w:rsid w:val="00D46B99"/>
    <w:rsid w:val="00D47832"/>
    <w:rsid w:val="00D513FE"/>
    <w:rsid w:val="00D53208"/>
    <w:rsid w:val="00D557BC"/>
    <w:rsid w:val="00D6128D"/>
    <w:rsid w:val="00D615C3"/>
    <w:rsid w:val="00D63CE4"/>
    <w:rsid w:val="00D64AB5"/>
    <w:rsid w:val="00D64C9F"/>
    <w:rsid w:val="00D70842"/>
    <w:rsid w:val="00D74253"/>
    <w:rsid w:val="00D7615F"/>
    <w:rsid w:val="00D82506"/>
    <w:rsid w:val="00D82658"/>
    <w:rsid w:val="00D85D00"/>
    <w:rsid w:val="00D912D1"/>
    <w:rsid w:val="00D93BF3"/>
    <w:rsid w:val="00D95250"/>
    <w:rsid w:val="00D9570C"/>
    <w:rsid w:val="00D961B1"/>
    <w:rsid w:val="00DA1035"/>
    <w:rsid w:val="00DA2B6D"/>
    <w:rsid w:val="00DA33DE"/>
    <w:rsid w:val="00DA3F0B"/>
    <w:rsid w:val="00DB1093"/>
    <w:rsid w:val="00DB26F3"/>
    <w:rsid w:val="00DB5241"/>
    <w:rsid w:val="00DB6BFB"/>
    <w:rsid w:val="00DC28E5"/>
    <w:rsid w:val="00DC46BC"/>
    <w:rsid w:val="00DD0CFB"/>
    <w:rsid w:val="00DD43F9"/>
    <w:rsid w:val="00DD50ED"/>
    <w:rsid w:val="00DD6D85"/>
    <w:rsid w:val="00DE21B4"/>
    <w:rsid w:val="00DE61B1"/>
    <w:rsid w:val="00DF02E0"/>
    <w:rsid w:val="00DF1089"/>
    <w:rsid w:val="00DF139D"/>
    <w:rsid w:val="00DF68FB"/>
    <w:rsid w:val="00E00416"/>
    <w:rsid w:val="00E0093B"/>
    <w:rsid w:val="00E01708"/>
    <w:rsid w:val="00E01A84"/>
    <w:rsid w:val="00E02E89"/>
    <w:rsid w:val="00E03448"/>
    <w:rsid w:val="00E11595"/>
    <w:rsid w:val="00E11A3D"/>
    <w:rsid w:val="00E122F9"/>
    <w:rsid w:val="00E126E8"/>
    <w:rsid w:val="00E12CDD"/>
    <w:rsid w:val="00E13FB8"/>
    <w:rsid w:val="00E14857"/>
    <w:rsid w:val="00E2017D"/>
    <w:rsid w:val="00E22946"/>
    <w:rsid w:val="00E272BC"/>
    <w:rsid w:val="00E31DE2"/>
    <w:rsid w:val="00E32EBE"/>
    <w:rsid w:val="00E33476"/>
    <w:rsid w:val="00E3387C"/>
    <w:rsid w:val="00E34582"/>
    <w:rsid w:val="00E348A7"/>
    <w:rsid w:val="00E37154"/>
    <w:rsid w:val="00E44595"/>
    <w:rsid w:val="00E44B5C"/>
    <w:rsid w:val="00E477DC"/>
    <w:rsid w:val="00E53D8F"/>
    <w:rsid w:val="00E5582A"/>
    <w:rsid w:val="00E570D6"/>
    <w:rsid w:val="00E579D9"/>
    <w:rsid w:val="00E57CE9"/>
    <w:rsid w:val="00E610DE"/>
    <w:rsid w:val="00E61D87"/>
    <w:rsid w:val="00E64844"/>
    <w:rsid w:val="00E6646B"/>
    <w:rsid w:val="00E66F43"/>
    <w:rsid w:val="00E738B2"/>
    <w:rsid w:val="00E759AE"/>
    <w:rsid w:val="00E8070F"/>
    <w:rsid w:val="00E81164"/>
    <w:rsid w:val="00E81680"/>
    <w:rsid w:val="00E81BBF"/>
    <w:rsid w:val="00E83A23"/>
    <w:rsid w:val="00E87B39"/>
    <w:rsid w:val="00E9002B"/>
    <w:rsid w:val="00E93535"/>
    <w:rsid w:val="00E95247"/>
    <w:rsid w:val="00E965D3"/>
    <w:rsid w:val="00E96C45"/>
    <w:rsid w:val="00EA1994"/>
    <w:rsid w:val="00EA50EA"/>
    <w:rsid w:val="00EA5BAD"/>
    <w:rsid w:val="00EA6CF3"/>
    <w:rsid w:val="00EA7348"/>
    <w:rsid w:val="00EA756E"/>
    <w:rsid w:val="00EA7886"/>
    <w:rsid w:val="00EB0622"/>
    <w:rsid w:val="00EB0709"/>
    <w:rsid w:val="00EB34DB"/>
    <w:rsid w:val="00EC169F"/>
    <w:rsid w:val="00EC1EF6"/>
    <w:rsid w:val="00EC21DD"/>
    <w:rsid w:val="00EC47D3"/>
    <w:rsid w:val="00EC68AC"/>
    <w:rsid w:val="00ED471B"/>
    <w:rsid w:val="00ED639E"/>
    <w:rsid w:val="00EE263E"/>
    <w:rsid w:val="00EE39E6"/>
    <w:rsid w:val="00EE64E4"/>
    <w:rsid w:val="00EE7565"/>
    <w:rsid w:val="00EF0708"/>
    <w:rsid w:val="00EF183D"/>
    <w:rsid w:val="00EF1995"/>
    <w:rsid w:val="00EF3B54"/>
    <w:rsid w:val="00EF492E"/>
    <w:rsid w:val="00F00082"/>
    <w:rsid w:val="00F02FE3"/>
    <w:rsid w:val="00F04FE3"/>
    <w:rsid w:val="00F13F4D"/>
    <w:rsid w:val="00F142E4"/>
    <w:rsid w:val="00F1683D"/>
    <w:rsid w:val="00F228A6"/>
    <w:rsid w:val="00F23FBC"/>
    <w:rsid w:val="00F25870"/>
    <w:rsid w:val="00F270BD"/>
    <w:rsid w:val="00F32845"/>
    <w:rsid w:val="00F34501"/>
    <w:rsid w:val="00F37DDC"/>
    <w:rsid w:val="00F412A0"/>
    <w:rsid w:val="00F419FD"/>
    <w:rsid w:val="00F429FF"/>
    <w:rsid w:val="00F43DE0"/>
    <w:rsid w:val="00F44590"/>
    <w:rsid w:val="00F51A57"/>
    <w:rsid w:val="00F65B96"/>
    <w:rsid w:val="00F71FE5"/>
    <w:rsid w:val="00F73BC1"/>
    <w:rsid w:val="00F753C4"/>
    <w:rsid w:val="00F77D59"/>
    <w:rsid w:val="00F81623"/>
    <w:rsid w:val="00F830D1"/>
    <w:rsid w:val="00F8347F"/>
    <w:rsid w:val="00F839DA"/>
    <w:rsid w:val="00F91D01"/>
    <w:rsid w:val="00F92862"/>
    <w:rsid w:val="00F92E0D"/>
    <w:rsid w:val="00F92F68"/>
    <w:rsid w:val="00F932A1"/>
    <w:rsid w:val="00F93921"/>
    <w:rsid w:val="00F946B7"/>
    <w:rsid w:val="00F94E53"/>
    <w:rsid w:val="00F955F7"/>
    <w:rsid w:val="00F97105"/>
    <w:rsid w:val="00FA1407"/>
    <w:rsid w:val="00FA3F00"/>
    <w:rsid w:val="00FA6079"/>
    <w:rsid w:val="00FA60AB"/>
    <w:rsid w:val="00FA76CD"/>
    <w:rsid w:val="00FB325B"/>
    <w:rsid w:val="00FB34FE"/>
    <w:rsid w:val="00FB549F"/>
    <w:rsid w:val="00FB5D1B"/>
    <w:rsid w:val="00FB702C"/>
    <w:rsid w:val="00FC2CB6"/>
    <w:rsid w:val="00FC4D9A"/>
    <w:rsid w:val="00FC54D8"/>
    <w:rsid w:val="00FC6426"/>
    <w:rsid w:val="00FC67FC"/>
    <w:rsid w:val="00FD0542"/>
    <w:rsid w:val="00FD1838"/>
    <w:rsid w:val="00FD1F97"/>
    <w:rsid w:val="00FD25F2"/>
    <w:rsid w:val="00FD6ED8"/>
    <w:rsid w:val="00FD7084"/>
    <w:rsid w:val="00FE060B"/>
    <w:rsid w:val="00FE3384"/>
    <w:rsid w:val="00FE3A11"/>
    <w:rsid w:val="00FE4AF2"/>
    <w:rsid w:val="00FE59B0"/>
    <w:rsid w:val="00FE5E43"/>
    <w:rsid w:val="00FE68AC"/>
    <w:rsid w:val="00FF1E35"/>
    <w:rsid w:val="00FF3D69"/>
    <w:rsid w:val="00FF489C"/>
    <w:rsid w:val="00FF5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9064A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9064A"/>
    <w:pPr>
      <w:widowControl w:val="0"/>
      <w:autoSpaceDE w:val="0"/>
      <w:autoSpaceDN w:val="0"/>
      <w:adjustRightInd w:val="0"/>
      <w:ind w:firstLine="0"/>
      <w:jc w:val="left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2297</Words>
  <Characters>13096</Characters>
  <Application>Microsoft Office Word</Application>
  <DocSecurity>0</DocSecurity>
  <Lines>109</Lines>
  <Paragraphs>30</Paragraphs>
  <ScaleCrop>false</ScaleCrop>
  <Company/>
  <LinksUpToDate>false</LinksUpToDate>
  <CharactersWithSpaces>15363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Альберт</cp:lastModifiedBy>
  <cp:revision>1</cp:revision>
  <dcterms:created xsi:type="dcterms:W3CDTF">2010-12-21T08:03:00Z</dcterms:created>
  <dcterms:modified xsi:type="dcterms:W3CDTF">2010-12-21T08:04:00Z</dcterms:modified>
</cp:coreProperties>
</file>